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Default="005A480B" w:rsidP="004D25BC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</w:p>
    <w:p w14:paraId="05F7D0E6" w14:textId="60B9EFE0" w:rsidR="004D25BC" w:rsidRPr="005A480B" w:rsidRDefault="004D25BC" w:rsidP="004D25BC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5A480B">
        <w:rPr>
          <w:rFonts w:ascii="Lato" w:hAnsi="Lato"/>
          <w:b/>
          <w:bCs/>
          <w:sz w:val="32"/>
          <w:szCs w:val="32"/>
          <w:lang w:val="en-US"/>
        </w:rPr>
        <w:t xml:space="preserve">Practice Sheet: </w:t>
      </w:r>
      <w:r w:rsidR="00697637">
        <w:rPr>
          <w:rFonts w:ascii="Lato" w:hAnsi="Lato"/>
          <w:b/>
          <w:bCs/>
          <w:sz w:val="32"/>
          <w:szCs w:val="32"/>
          <w:lang w:val="en-US"/>
        </w:rPr>
        <w:t>Who</w:t>
      </w:r>
      <w:r w:rsidRPr="005A480B">
        <w:rPr>
          <w:rFonts w:ascii="Lato" w:hAnsi="Lato"/>
          <w:b/>
          <w:bCs/>
          <w:sz w:val="32"/>
          <w:szCs w:val="32"/>
          <w:lang w:val="en-US"/>
        </w:rPr>
        <w:t xml:space="preserve"> vs. </w:t>
      </w:r>
      <w:r w:rsidR="00697637">
        <w:rPr>
          <w:rFonts w:ascii="Lato" w:hAnsi="Lato"/>
          <w:b/>
          <w:bCs/>
          <w:sz w:val="32"/>
          <w:szCs w:val="32"/>
          <w:lang w:val="en-US"/>
        </w:rPr>
        <w:t>Whom</w:t>
      </w:r>
    </w:p>
    <w:p w14:paraId="6D7333B2" w14:textId="77777777" w:rsidR="00002F2F" w:rsidRPr="00DC148B" w:rsidRDefault="00002F2F" w:rsidP="00002F2F">
      <w:pPr>
        <w:jc w:val="both"/>
        <w:rPr>
          <w:rFonts w:ascii="Lato" w:hAnsi="Lato"/>
          <w:b/>
          <w:bCs/>
          <w:lang w:val="en-US"/>
        </w:rPr>
      </w:pPr>
    </w:p>
    <w:p w14:paraId="77932F5E" w14:textId="6DBD1798" w:rsidR="00002F2F" w:rsidRPr="00A84934" w:rsidRDefault="00002F2F" w:rsidP="00002F2F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bookmarkStart w:id="0" w:name="_Hlk164244613"/>
      <w:r w:rsidRPr="00A84934">
        <w:rPr>
          <w:rFonts w:ascii="Lato" w:hAnsi="Lato"/>
          <w:b/>
          <w:bCs/>
          <w:sz w:val="28"/>
          <w:szCs w:val="28"/>
          <w:lang w:val="en-US"/>
        </w:rPr>
        <w:t>Exercise 1: Placing “</w:t>
      </w:r>
      <w:r>
        <w:rPr>
          <w:rFonts w:ascii="Lato" w:hAnsi="Lato"/>
          <w:b/>
          <w:bCs/>
          <w:sz w:val="28"/>
          <w:szCs w:val="28"/>
          <w:lang w:val="en-US"/>
        </w:rPr>
        <w:t>who</w:t>
      </w:r>
      <w:r w:rsidRPr="00A84934">
        <w:rPr>
          <w:rFonts w:ascii="Lato" w:hAnsi="Lato"/>
          <w:b/>
          <w:bCs/>
          <w:sz w:val="28"/>
          <w:szCs w:val="28"/>
          <w:lang w:val="en-US"/>
        </w:rPr>
        <w:t>” or “</w:t>
      </w:r>
      <w:r>
        <w:rPr>
          <w:rFonts w:ascii="Lato" w:hAnsi="Lato"/>
          <w:b/>
          <w:bCs/>
          <w:sz w:val="28"/>
          <w:szCs w:val="28"/>
          <w:lang w:val="en-US"/>
        </w:rPr>
        <w:t>whom</w:t>
      </w:r>
      <w:r w:rsidRPr="00A84934">
        <w:rPr>
          <w:rFonts w:ascii="Lato" w:hAnsi="Lato"/>
          <w:b/>
          <w:bCs/>
          <w:sz w:val="28"/>
          <w:szCs w:val="28"/>
          <w:lang w:val="en-US"/>
        </w:rPr>
        <w:t>” correctly</w:t>
      </w:r>
    </w:p>
    <w:p w14:paraId="648D2527" w14:textId="45936F33" w:rsidR="00002F2F" w:rsidRDefault="00002F2F" w:rsidP="00002F2F">
      <w:pPr>
        <w:jc w:val="both"/>
        <w:rPr>
          <w:rFonts w:ascii="Lato" w:hAnsi="Lato"/>
          <w:lang w:val="en-US"/>
        </w:rPr>
      </w:pPr>
      <w:bookmarkStart w:id="1" w:name="_Hlk164244627"/>
      <w:bookmarkEnd w:id="0"/>
      <w:r w:rsidRPr="004D25BC">
        <w:rPr>
          <w:rFonts w:ascii="Lato" w:hAnsi="Lato"/>
          <w:lang w:val="en-US"/>
        </w:rPr>
        <w:t xml:space="preserve">Here are </w:t>
      </w:r>
      <w:r>
        <w:rPr>
          <w:rFonts w:ascii="Lato" w:hAnsi="Lato"/>
          <w:lang w:val="en-US"/>
        </w:rPr>
        <w:t>20</w:t>
      </w:r>
      <w:r w:rsidRPr="004D25BC">
        <w:rPr>
          <w:rFonts w:ascii="Lato" w:hAnsi="Lato"/>
          <w:lang w:val="en-US"/>
        </w:rPr>
        <w:t xml:space="preserve"> sentences where you need to choose between </w:t>
      </w:r>
      <w:r>
        <w:rPr>
          <w:rFonts w:ascii="Lato" w:hAnsi="Lato"/>
          <w:lang w:val="en-US"/>
        </w:rPr>
        <w:t>“who”</w:t>
      </w:r>
      <w:r w:rsidRPr="004D25BC">
        <w:rPr>
          <w:rFonts w:ascii="Lato" w:hAnsi="Lato"/>
          <w:lang w:val="en-US"/>
        </w:rPr>
        <w:t xml:space="preserve"> or </w:t>
      </w:r>
      <w:r>
        <w:rPr>
          <w:rFonts w:ascii="Lato" w:hAnsi="Lato"/>
          <w:lang w:val="en-US"/>
        </w:rPr>
        <w:t>“whom”</w:t>
      </w:r>
      <w:r w:rsidRPr="004D25BC">
        <w:rPr>
          <w:rFonts w:ascii="Lato" w:hAnsi="Lato"/>
          <w:lang w:val="en-US"/>
        </w:rPr>
        <w:t xml:space="preserve"> to fill in the blank space. </w:t>
      </w:r>
      <w:r w:rsidR="0089474E">
        <w:rPr>
          <w:rFonts w:ascii="Lato" w:hAnsi="Lato"/>
          <w:lang w:val="en-US"/>
        </w:rPr>
        <w:t>You’ll find the</w:t>
      </w:r>
      <w:r w:rsidRPr="004D25BC">
        <w:rPr>
          <w:rFonts w:ascii="Lato" w:hAnsi="Lato"/>
          <w:lang w:val="en-US"/>
        </w:rPr>
        <w:t xml:space="preserve"> answers and explanations </w:t>
      </w:r>
      <w:r w:rsidR="0089474E">
        <w:rPr>
          <w:rFonts w:ascii="Lato" w:hAnsi="Lato"/>
          <w:lang w:val="en-US"/>
        </w:rPr>
        <w:t>in the other document</w:t>
      </w:r>
      <w:r>
        <w:rPr>
          <w:rFonts w:ascii="Lato" w:hAnsi="Lato"/>
          <w:lang w:val="en-US"/>
        </w:rPr>
        <w:t>.</w:t>
      </w:r>
    </w:p>
    <w:bookmarkEnd w:id="1"/>
    <w:p w14:paraId="6AE9B3A1" w14:textId="18006502" w:rsidR="00697637" w:rsidRPr="00697637" w:rsidRDefault="00697637" w:rsidP="00002F2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The person _____ we saw at the concert was a famous singer.</w:t>
      </w:r>
    </w:p>
    <w:p w14:paraId="229D0F1E" w14:textId="622FB8B2" w:rsidR="00697637" w:rsidRPr="00697637" w:rsidRDefault="00697637" w:rsidP="00002F2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_____ was it that called me this morning?</w:t>
      </w:r>
    </w:p>
    <w:p w14:paraId="7E59AD77" w14:textId="5BCD5CA1" w:rsidR="00697637" w:rsidRPr="00697637" w:rsidRDefault="00697637" w:rsidP="00002F2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The guide _____ led us through the city was very knowledgeable.</w:t>
      </w:r>
    </w:p>
    <w:p w14:paraId="51609794" w14:textId="70676FC4" w:rsidR="00697637" w:rsidRPr="00697637" w:rsidRDefault="00697637" w:rsidP="00002F2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To _____ should I address this letter?</w:t>
      </w:r>
    </w:p>
    <w:p w14:paraId="01A3F198" w14:textId="4B37A5E4" w:rsidR="00697637" w:rsidRPr="00697637" w:rsidRDefault="00697637" w:rsidP="00002F2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She's the one _____ discovered the new species.</w:t>
      </w:r>
    </w:p>
    <w:p w14:paraId="52D6428B" w14:textId="77777777" w:rsidR="0090216F" w:rsidRDefault="00697637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>For _____ did you buy that gift?</w:t>
      </w:r>
    </w:p>
    <w:p w14:paraId="719C424D" w14:textId="4C649F97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bookmarkStart w:id="2" w:name="_Hlk164246357"/>
      <w:r w:rsidRPr="0090216F">
        <w:rPr>
          <w:rFonts w:ascii="Lato" w:hAnsi="Lato"/>
          <w:lang w:val="en-US"/>
        </w:rPr>
        <w:t xml:space="preserve">The person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called you is on the line.</w:t>
      </w:r>
    </w:p>
    <w:p w14:paraId="1A9C6C9A" w14:textId="208D8735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She is the one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we saw at the concert.</w:t>
      </w:r>
    </w:p>
    <w:p w14:paraId="1B2DE0A8" w14:textId="4BDAD047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professor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taught me last semester is writing a book.</w:t>
      </w:r>
    </w:p>
    <w:p w14:paraId="512A727C" w14:textId="3CB7ED92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He is someone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I truly respect.</w:t>
      </w:r>
    </w:p>
    <w:p w14:paraId="2BD0550A" w14:textId="68822822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manager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hired her was promoted.</w:t>
      </w:r>
    </w:p>
    <w:p w14:paraId="442042C8" w14:textId="18EAF3B7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To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did you give the keys?</w:t>
      </w:r>
    </w:p>
    <w:p w14:paraId="267AF7B2" w14:textId="18F3998E" w:rsidR="0090216F" w:rsidRP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man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you spoke with is waiting outside.</w:t>
      </w:r>
    </w:p>
    <w:p w14:paraId="6011D405" w14:textId="435DB2B9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woman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won the award is my aunt.</w:t>
      </w:r>
    </w:p>
    <w:p w14:paraId="4E6A76D9" w14:textId="5E50BEC1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athlete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they admire is retiring.</w:t>
      </w:r>
    </w:p>
    <w:p w14:paraId="6EDF6386" w14:textId="2E79A448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I am not sure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to believe anymore.</w:t>
      </w:r>
    </w:p>
    <w:p w14:paraId="1C010AFE" w14:textId="7C802F7D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officer </w:t>
      </w:r>
      <w:r>
        <w:rPr>
          <w:rFonts w:ascii="Lato" w:hAnsi="Lato"/>
          <w:lang w:val="en-US"/>
        </w:rPr>
        <w:t xml:space="preserve">to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the medal was awarded is a hero.</w:t>
      </w:r>
    </w:p>
    <w:p w14:paraId="46AF228B" w14:textId="1D37D2D0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lawyer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we were talking about just arrived.</w:t>
      </w:r>
    </w:p>
    <w:p w14:paraId="33189CAA" w14:textId="54F5B3C6" w:rsidR="0090216F" w:rsidRDefault="0090216F" w:rsidP="0090216F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shall I say is calling?</w:t>
      </w:r>
    </w:p>
    <w:p w14:paraId="764AE666" w14:textId="1BD377EB" w:rsidR="0090216F" w:rsidRDefault="0090216F" w:rsidP="00BB6E75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  <w:lang w:val="en-US"/>
        </w:rPr>
      </w:pPr>
      <w:r w:rsidRPr="0090216F">
        <w:rPr>
          <w:rFonts w:ascii="Lato" w:hAnsi="Lato"/>
          <w:lang w:val="en-US"/>
        </w:rPr>
        <w:t xml:space="preserve">The candidate </w:t>
      </w:r>
      <w:r w:rsidRPr="00697637">
        <w:rPr>
          <w:rFonts w:ascii="Lato" w:hAnsi="Lato"/>
          <w:lang w:val="en-US"/>
        </w:rPr>
        <w:t xml:space="preserve">_____ </w:t>
      </w:r>
      <w:r w:rsidRPr="0090216F">
        <w:rPr>
          <w:rFonts w:ascii="Lato" w:hAnsi="Lato"/>
          <w:lang w:val="en-US"/>
        </w:rPr>
        <w:t>got the job starts tomorrow.</w:t>
      </w:r>
      <w:bookmarkEnd w:id="2"/>
    </w:p>
    <w:p w14:paraId="1AAC3CB4" w14:textId="00AC4DCA" w:rsidR="00FD4625" w:rsidRDefault="00FD4625" w:rsidP="00FD4625">
      <w:pPr>
        <w:spacing w:line="360" w:lineRule="auto"/>
        <w:rPr>
          <w:rFonts w:ascii="Lato" w:hAnsi="Lato"/>
          <w:lang w:val="en-US"/>
        </w:rPr>
      </w:pPr>
    </w:p>
    <w:p w14:paraId="7A8AB885" w14:textId="77777777" w:rsidR="00FD4625" w:rsidRDefault="00FD4625">
      <w:pPr>
        <w:rPr>
          <w:rFonts w:ascii="Lato" w:hAnsi="Lato"/>
          <w:b/>
          <w:bCs/>
          <w:sz w:val="28"/>
          <w:szCs w:val="28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br w:type="page"/>
      </w:r>
    </w:p>
    <w:p w14:paraId="06F5568B" w14:textId="5E122E65" w:rsidR="00FD4625" w:rsidRPr="0093642A" w:rsidRDefault="00FD4625" w:rsidP="00FD4625">
      <w:pPr>
        <w:jc w:val="both"/>
        <w:rPr>
          <w:rFonts w:ascii="Lato" w:hAnsi="Lato"/>
          <w:sz w:val="24"/>
          <w:szCs w:val="24"/>
          <w:lang w:val="en-US"/>
        </w:rPr>
      </w:pPr>
      <w:r w:rsidRPr="0093642A">
        <w:rPr>
          <w:rFonts w:ascii="Lato" w:hAnsi="Lato"/>
          <w:b/>
          <w:bCs/>
          <w:sz w:val="28"/>
          <w:szCs w:val="28"/>
          <w:lang w:val="en-US"/>
        </w:rPr>
        <w:lastRenderedPageBreak/>
        <w:t>Exercise 2: True or false statements</w:t>
      </w:r>
    </w:p>
    <w:p w14:paraId="0D05BF3B" w14:textId="37D2231B" w:rsidR="00FD4625" w:rsidRDefault="00C212FC" w:rsidP="00FD4625">
      <w:pPr>
        <w:jc w:val="both"/>
        <w:rPr>
          <w:rFonts w:ascii="Lato" w:hAnsi="Lato"/>
          <w:lang w:val="en-US"/>
        </w:rPr>
      </w:pPr>
      <w:bookmarkStart w:id="3" w:name="_Hlk164320840"/>
      <w:r>
        <w:rPr>
          <w:rFonts w:ascii="Lato" w:hAnsi="Lato"/>
          <w:lang w:val="en-US"/>
        </w:rPr>
        <w:t>Belo</w:t>
      </w:r>
      <w:r w:rsidR="00D655D6">
        <w:rPr>
          <w:rFonts w:ascii="Lato" w:hAnsi="Lato"/>
          <w:lang w:val="en-US"/>
        </w:rPr>
        <w:t>w</w:t>
      </w:r>
      <w:r>
        <w:rPr>
          <w:rFonts w:ascii="Lato" w:hAnsi="Lato"/>
          <w:lang w:val="en-US"/>
        </w:rPr>
        <w:t xml:space="preserve">, you’ll find a few true or false statements. Answer them to </w:t>
      </w:r>
      <w:r w:rsidR="00866491">
        <w:rPr>
          <w:rFonts w:ascii="Lato" w:hAnsi="Lato"/>
          <w:lang w:val="en-US"/>
        </w:rPr>
        <w:t>understand the</w:t>
      </w:r>
      <w:r>
        <w:rPr>
          <w:rFonts w:ascii="Lato" w:hAnsi="Lato"/>
          <w:lang w:val="en-US"/>
        </w:rPr>
        <w:t xml:space="preserve"> distinction between “</w:t>
      </w:r>
      <w:r w:rsidR="00E558DF">
        <w:rPr>
          <w:rFonts w:ascii="Lato" w:hAnsi="Lato"/>
          <w:lang w:val="en-US"/>
        </w:rPr>
        <w:t>who” and “whom.”</w:t>
      </w:r>
    </w:p>
    <w:p w14:paraId="59E67BBB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bookmarkStart w:id="4" w:name="_Hlk164245247"/>
      <w:r w:rsidRPr="00A84934">
        <w:rPr>
          <w:rFonts w:ascii="Lato" w:hAnsi="Lato"/>
          <w:b/>
          <w:bCs/>
          <w:lang w:val="en-US"/>
        </w:rPr>
        <w:t>Statement 1</w:t>
      </w:r>
    </w:p>
    <w:p w14:paraId="7AEF15CB" w14:textId="77777777" w:rsidR="00FD4625" w:rsidRPr="00FD4625" w:rsidRDefault="00FD4625" w:rsidP="00FD4625">
      <w:pPr>
        <w:jc w:val="both"/>
        <w:rPr>
          <w:rFonts w:ascii="Lato" w:hAnsi="Lato"/>
          <w:lang w:val="en-US"/>
        </w:rPr>
      </w:pPr>
      <w:r w:rsidRPr="00FD4625">
        <w:rPr>
          <w:rFonts w:ascii="Lato" w:hAnsi="Lato"/>
          <w:lang w:val="en-US"/>
        </w:rPr>
        <w:t xml:space="preserve">“Who” is used as the object of a verb or preposition.  </w:t>
      </w:r>
    </w:p>
    <w:p w14:paraId="111EEE5C" w14:textId="77777777" w:rsidR="00FD4625" w:rsidRDefault="00FD4625" w:rsidP="00FD4625">
      <w:pPr>
        <w:pStyle w:val="ListParagraph"/>
        <w:numPr>
          <w:ilvl w:val="0"/>
          <w:numId w:val="1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4510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AAAF4FE" w14:textId="77777777" w:rsidR="00FD4625" w:rsidRPr="00A84934" w:rsidRDefault="00FD4625" w:rsidP="00FD4625">
      <w:pPr>
        <w:pStyle w:val="ListParagraph"/>
        <w:numPr>
          <w:ilvl w:val="0"/>
          <w:numId w:val="1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012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bookmarkEnd w:id="3"/>
    <w:p w14:paraId="3B85AF9B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6330D56A" w14:textId="77777777" w:rsidR="00FD4625" w:rsidRPr="00FD4625" w:rsidRDefault="00FD4625" w:rsidP="00FD4625">
      <w:pPr>
        <w:jc w:val="both"/>
        <w:rPr>
          <w:rFonts w:ascii="Lato" w:hAnsi="Lato"/>
          <w:lang w:val="en-US"/>
        </w:rPr>
      </w:pPr>
      <w:r w:rsidRPr="00FD4625">
        <w:rPr>
          <w:rFonts w:ascii="Lato" w:hAnsi="Lato"/>
          <w:lang w:val="en-US"/>
        </w:rPr>
        <w:t xml:space="preserve">“Whom” should be used when referring to the subject of a clause.  </w:t>
      </w:r>
    </w:p>
    <w:p w14:paraId="51326FC5" w14:textId="77777777" w:rsidR="00FD4625" w:rsidRDefault="00FD4625" w:rsidP="00FD4625">
      <w:pPr>
        <w:pStyle w:val="ListParagraph"/>
        <w:numPr>
          <w:ilvl w:val="0"/>
          <w:numId w:val="12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581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F6B4CE" w14:textId="77777777" w:rsidR="00FD4625" w:rsidRPr="00A84934" w:rsidRDefault="00FD4625" w:rsidP="00FD4625">
      <w:pPr>
        <w:pStyle w:val="ListParagraph"/>
        <w:numPr>
          <w:ilvl w:val="0"/>
          <w:numId w:val="12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1343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1830D51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532F4412" w14:textId="77777777" w:rsidR="00F12133" w:rsidRPr="00F12133" w:rsidRDefault="00F12133" w:rsidP="00F12133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 xml:space="preserve">“Who” is appropriate when it's the one performing the action in the sentence.  </w:t>
      </w:r>
    </w:p>
    <w:p w14:paraId="59A1FE1E" w14:textId="77777777" w:rsidR="00FD4625" w:rsidRDefault="00FD4625" w:rsidP="00FD4625">
      <w:pPr>
        <w:pStyle w:val="ListParagraph"/>
        <w:numPr>
          <w:ilvl w:val="0"/>
          <w:numId w:val="13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4104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69EB96A" w14:textId="77777777" w:rsidR="00FD4625" w:rsidRPr="00A84934" w:rsidRDefault="00FD4625" w:rsidP="00FD4625">
      <w:pPr>
        <w:pStyle w:val="ListParagraph"/>
        <w:numPr>
          <w:ilvl w:val="0"/>
          <w:numId w:val="13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6315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23BDC4C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11215CA3" w14:textId="77777777" w:rsidR="00F12133" w:rsidRPr="00F12133" w:rsidRDefault="00F12133" w:rsidP="00F12133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 xml:space="preserve">It is correct to use “whom” after a preposition.  </w:t>
      </w:r>
    </w:p>
    <w:p w14:paraId="1B30857B" w14:textId="77777777" w:rsidR="00FD4625" w:rsidRDefault="00FD4625" w:rsidP="00FD4625">
      <w:pPr>
        <w:pStyle w:val="ListParagraph"/>
        <w:numPr>
          <w:ilvl w:val="0"/>
          <w:numId w:val="14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08946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F7D885E" w14:textId="77777777" w:rsidR="00FD4625" w:rsidRPr="00A84934" w:rsidRDefault="00FD4625" w:rsidP="00FD4625">
      <w:pPr>
        <w:pStyle w:val="ListParagraph"/>
        <w:numPr>
          <w:ilvl w:val="0"/>
          <w:numId w:val="14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276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E538F7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2D8202C5" w14:textId="77777777" w:rsidR="00F12133" w:rsidRPr="00F12133" w:rsidRDefault="00F12133" w:rsidP="00F12133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 xml:space="preserve">“Who” can be used interchangeably with "whom" in formal writing.  </w:t>
      </w:r>
    </w:p>
    <w:p w14:paraId="41C02CC9" w14:textId="77777777" w:rsidR="00FD4625" w:rsidRDefault="00FD4625" w:rsidP="00FD4625">
      <w:pPr>
        <w:pStyle w:val="ListParagraph"/>
        <w:numPr>
          <w:ilvl w:val="0"/>
          <w:numId w:val="1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239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482E79A" w14:textId="77777777" w:rsidR="00FD4625" w:rsidRPr="00A84934" w:rsidRDefault="00FD4625" w:rsidP="00FD4625">
      <w:pPr>
        <w:pStyle w:val="ListParagraph"/>
        <w:numPr>
          <w:ilvl w:val="0"/>
          <w:numId w:val="1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8760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CFBA47C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7843F9D0" w14:textId="77777777" w:rsidR="00F12133" w:rsidRPr="00F12133" w:rsidRDefault="00F12133" w:rsidP="00F12133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 xml:space="preserve">“Whom” is generally used in very informal contexts and casual speech.  </w:t>
      </w:r>
    </w:p>
    <w:p w14:paraId="15987003" w14:textId="77777777" w:rsidR="00FD4625" w:rsidRDefault="00FD4625" w:rsidP="00FD4625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548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40DD1FF" w14:textId="77777777" w:rsidR="00FD4625" w:rsidRPr="00A84934" w:rsidRDefault="00FD4625" w:rsidP="00FD4625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27856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13DF23C" w14:textId="77777777" w:rsidR="00FD4625" w:rsidRPr="00A84934" w:rsidRDefault="00FD4625" w:rsidP="00FD4625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3ED42642" w14:textId="77777777" w:rsidR="00F12133" w:rsidRPr="00F12133" w:rsidRDefault="00F12133" w:rsidP="00F12133">
      <w:pPr>
        <w:jc w:val="both"/>
        <w:rPr>
          <w:rFonts w:ascii="Lato" w:hAnsi="Lato"/>
          <w:lang w:val="en-US"/>
        </w:rPr>
      </w:pPr>
      <w:r w:rsidRPr="00F12133">
        <w:rPr>
          <w:rFonts w:ascii="Lato" w:hAnsi="Lato"/>
          <w:lang w:val="en-US"/>
        </w:rPr>
        <w:t xml:space="preserve">“Who” can only be used for people, not for animals or inanimate objects.  </w:t>
      </w:r>
    </w:p>
    <w:p w14:paraId="66679810" w14:textId="77777777" w:rsidR="00FD4625" w:rsidRDefault="00FD4625" w:rsidP="00FD4625">
      <w:pPr>
        <w:pStyle w:val="ListParagraph"/>
        <w:numPr>
          <w:ilvl w:val="0"/>
          <w:numId w:val="1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95051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D30DF59" w14:textId="6BB37165" w:rsidR="00FD4625" w:rsidRPr="00FD4625" w:rsidRDefault="00FD4625" w:rsidP="00FD4625">
      <w:pPr>
        <w:pStyle w:val="ListParagraph"/>
        <w:numPr>
          <w:ilvl w:val="0"/>
          <w:numId w:val="1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8421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End w:id="4"/>
    </w:p>
    <w:sectPr w:rsidR="00FD4625" w:rsidRPr="00FD4625" w:rsidSect="00FF59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A98"/>
    <w:multiLevelType w:val="multilevel"/>
    <w:tmpl w:val="03E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79A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11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F4F"/>
    <w:multiLevelType w:val="multilevel"/>
    <w:tmpl w:val="F93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16CEA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7E66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0CF6"/>
    <w:multiLevelType w:val="hybridMultilevel"/>
    <w:tmpl w:val="63EE0E2A"/>
    <w:lvl w:ilvl="0" w:tplc="8FBA51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7E91"/>
    <w:multiLevelType w:val="hybridMultilevel"/>
    <w:tmpl w:val="70C0F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1CA2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283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5748"/>
    <w:multiLevelType w:val="multilevel"/>
    <w:tmpl w:val="7C1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45EC2"/>
    <w:multiLevelType w:val="hybridMultilevel"/>
    <w:tmpl w:val="E598A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356B"/>
    <w:multiLevelType w:val="hybridMultilevel"/>
    <w:tmpl w:val="08C82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F0F61"/>
    <w:multiLevelType w:val="hybridMultilevel"/>
    <w:tmpl w:val="57CC9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6A64"/>
    <w:multiLevelType w:val="multilevel"/>
    <w:tmpl w:val="871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002F2F"/>
    <w:rsid w:val="004072A4"/>
    <w:rsid w:val="004D25BC"/>
    <w:rsid w:val="005A480B"/>
    <w:rsid w:val="00697637"/>
    <w:rsid w:val="007D6C15"/>
    <w:rsid w:val="00844F07"/>
    <w:rsid w:val="00866491"/>
    <w:rsid w:val="0089474E"/>
    <w:rsid w:val="0090216F"/>
    <w:rsid w:val="00956801"/>
    <w:rsid w:val="009716EA"/>
    <w:rsid w:val="00BB6E75"/>
    <w:rsid w:val="00C212FC"/>
    <w:rsid w:val="00D02810"/>
    <w:rsid w:val="00D655D6"/>
    <w:rsid w:val="00D76A35"/>
    <w:rsid w:val="00E558DF"/>
    <w:rsid w:val="00F12133"/>
    <w:rsid w:val="00FD4625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  <w:style w:type="paragraph" w:styleId="NormalWeb">
    <w:name w:val="Normal (Web)"/>
    <w:basedOn w:val="Normal"/>
    <w:uiPriority w:val="99"/>
    <w:semiHidden/>
    <w:unhideWhenUsed/>
    <w:rsid w:val="0040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0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19</cp:revision>
  <dcterms:created xsi:type="dcterms:W3CDTF">2024-02-29T07:19:00Z</dcterms:created>
  <dcterms:modified xsi:type="dcterms:W3CDTF">2024-04-18T06:29:00Z</dcterms:modified>
</cp:coreProperties>
</file>