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BFD" w:rsidRDefault="00082A89" w:rsidP="00082A89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2107467</wp:posOffset>
            </wp:positionH>
            <wp:positionV relativeFrom="paragraph">
              <wp:posOffset>704215</wp:posOffset>
            </wp:positionV>
            <wp:extent cx="2352675" cy="2507552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50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120BFD" w:rsidRPr="00120BFD">
        <w:rPr>
          <w:rFonts w:ascii="Arial" w:hAnsi="Arial" w:cs="Arial"/>
          <w:b/>
          <w:sz w:val="40"/>
          <w:szCs w:val="40"/>
        </w:rPr>
        <w:t>Univer</w:t>
      </w:r>
      <w:r w:rsidR="00E56558">
        <w:rPr>
          <w:rFonts w:ascii="Arial" w:hAnsi="Arial" w:cs="Arial"/>
          <w:b/>
          <w:sz w:val="40"/>
          <w:szCs w:val="40"/>
        </w:rPr>
        <w:t>sité</w:t>
      </w:r>
      <w:proofErr w:type="spellEnd"/>
      <w:r w:rsidR="00DE7514" w:rsidRPr="00120BFD">
        <w:rPr>
          <w:rFonts w:ascii="Arial" w:hAnsi="Arial" w:cs="Arial"/>
          <w:b/>
          <w:sz w:val="40"/>
          <w:szCs w:val="40"/>
        </w:rPr>
        <w:t xml:space="preserve"> </w:t>
      </w:r>
      <w:r w:rsidR="00120BFD" w:rsidRPr="00120BFD">
        <w:rPr>
          <w:rFonts w:ascii="Arial" w:hAnsi="Arial" w:cs="Arial"/>
          <w:b/>
          <w:sz w:val="40"/>
          <w:szCs w:val="40"/>
        </w:rPr>
        <w:t>Jul</w:t>
      </w:r>
      <w:r w:rsidR="00E56558">
        <w:rPr>
          <w:rFonts w:ascii="Arial" w:hAnsi="Arial" w:cs="Arial"/>
          <w:b/>
          <w:sz w:val="40"/>
          <w:szCs w:val="40"/>
        </w:rPr>
        <w:t xml:space="preserve">es </w:t>
      </w:r>
      <w:r w:rsidR="00120BFD" w:rsidRPr="00120BFD">
        <w:rPr>
          <w:rFonts w:ascii="Arial" w:hAnsi="Arial" w:cs="Arial"/>
          <w:b/>
          <w:sz w:val="40"/>
          <w:szCs w:val="40"/>
        </w:rPr>
        <w:t>M</w:t>
      </w:r>
      <w:r w:rsidR="00E56558">
        <w:rPr>
          <w:rFonts w:ascii="Arial" w:hAnsi="Arial" w:cs="Arial"/>
          <w:b/>
          <w:sz w:val="40"/>
          <w:szCs w:val="40"/>
        </w:rPr>
        <w:t>oreau</w:t>
      </w:r>
      <w:r w:rsidR="00565251">
        <w:rPr>
          <w:rFonts w:ascii="Arial" w:hAnsi="Arial" w:cs="Arial"/>
          <w:b/>
          <w:sz w:val="40"/>
          <w:szCs w:val="40"/>
        </w:rPr>
        <w:br/>
      </w:r>
    </w:p>
    <w:p w:rsidR="00120BFD" w:rsidRDefault="00120BFD" w:rsidP="00120BFD">
      <w:pPr>
        <w:rPr>
          <w:rFonts w:ascii="Arial" w:hAnsi="Arial" w:cs="Arial"/>
          <w:b/>
          <w:sz w:val="40"/>
          <w:szCs w:val="40"/>
        </w:rPr>
      </w:pPr>
    </w:p>
    <w:p w:rsidR="00082A89" w:rsidRPr="006C1848" w:rsidRDefault="00082A89" w:rsidP="00120BFD">
      <w:pPr>
        <w:rPr>
          <w:rFonts w:ascii="Arial" w:hAnsi="Arial" w:cs="Arial"/>
          <w:b/>
          <w:sz w:val="40"/>
          <w:szCs w:val="40"/>
        </w:rPr>
      </w:pPr>
    </w:p>
    <w:p w:rsidR="00120BFD" w:rsidRDefault="00120BFD" w:rsidP="00082A89">
      <w:pPr>
        <w:jc w:val="center"/>
        <w:rPr>
          <w:rFonts w:ascii="Arial" w:hAnsi="Arial" w:cs="Arial"/>
          <w:b/>
          <w:sz w:val="80"/>
          <w:szCs w:val="80"/>
        </w:rPr>
      </w:pPr>
    </w:p>
    <w:p w:rsidR="00120BFD" w:rsidRPr="00C17314" w:rsidRDefault="00120BFD" w:rsidP="00082A89">
      <w:pPr>
        <w:jc w:val="center"/>
        <w:rPr>
          <w:rFonts w:ascii="Arial" w:hAnsi="Arial" w:cs="Arial"/>
          <w:b/>
          <w:sz w:val="50"/>
          <w:szCs w:val="50"/>
        </w:rPr>
      </w:pPr>
    </w:p>
    <w:p w:rsidR="00F34BA8" w:rsidRDefault="00F34BA8" w:rsidP="00082A89">
      <w:pPr>
        <w:jc w:val="center"/>
        <w:rPr>
          <w:rFonts w:ascii="Arial" w:hAnsi="Arial" w:cs="Arial"/>
          <w:b/>
          <w:sz w:val="80"/>
          <w:szCs w:val="80"/>
        </w:rPr>
      </w:pPr>
    </w:p>
    <w:p w:rsidR="00120BFD" w:rsidRDefault="00E56558" w:rsidP="00082A89">
      <w:pPr>
        <w:jc w:val="center"/>
        <w:rPr>
          <w:rFonts w:ascii="Arial" w:hAnsi="Arial" w:cs="Arial"/>
          <w:b/>
          <w:sz w:val="80"/>
          <w:szCs w:val="80"/>
        </w:rPr>
      </w:pPr>
      <w:r>
        <w:rPr>
          <w:rFonts w:ascii="Arial" w:hAnsi="Arial" w:cs="Arial"/>
          <w:b/>
          <w:sz w:val="80"/>
          <w:szCs w:val="80"/>
        </w:rPr>
        <w:t>MÉMOIRE</w:t>
      </w:r>
    </w:p>
    <w:p w:rsidR="00120BFD" w:rsidRDefault="00120BFD" w:rsidP="00082A89">
      <w:pPr>
        <w:spacing w:after="0" w:line="240" w:lineRule="auto"/>
        <w:jc w:val="center"/>
        <w:rPr>
          <w:rFonts w:ascii="Arial" w:hAnsi="Arial" w:cs="Arial"/>
          <w:b/>
          <w:sz w:val="80"/>
          <w:szCs w:val="80"/>
        </w:rPr>
      </w:pPr>
      <w:bookmarkStart w:id="0" w:name="_GoBack"/>
      <w:bookmarkEnd w:id="0"/>
    </w:p>
    <w:p w:rsidR="00120BFD" w:rsidRPr="00120BFD" w:rsidRDefault="00E56558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  <w:proofErr w:type="spellStart"/>
      <w:r w:rsidRPr="00E56558">
        <w:rPr>
          <w:rFonts w:ascii="Arial" w:hAnsi="Arial" w:cs="Arial"/>
          <w:b/>
          <w:sz w:val="32"/>
          <w:szCs w:val="32"/>
          <w:lang w:val="es-ES"/>
        </w:rPr>
        <w:t>Analyse</w:t>
      </w:r>
      <w:proofErr w:type="spellEnd"/>
      <w:r w:rsidRPr="00E56558">
        <w:rPr>
          <w:rFonts w:ascii="Arial" w:hAnsi="Arial" w:cs="Arial"/>
          <w:b/>
          <w:sz w:val="32"/>
          <w:szCs w:val="32"/>
          <w:lang w:val="es-ES"/>
        </w:rPr>
        <w:t xml:space="preserve"> de la </w:t>
      </w:r>
      <w:proofErr w:type="spellStart"/>
      <w:r w:rsidRPr="00E56558">
        <w:rPr>
          <w:rFonts w:ascii="Arial" w:hAnsi="Arial" w:cs="Arial"/>
          <w:b/>
          <w:sz w:val="32"/>
          <w:szCs w:val="32"/>
          <w:lang w:val="es-ES"/>
        </w:rPr>
        <w:t>corrélation</w:t>
      </w:r>
      <w:proofErr w:type="spellEnd"/>
      <w:r w:rsidRPr="00E56558">
        <w:rPr>
          <w:rFonts w:ascii="Arial" w:hAnsi="Arial" w:cs="Arial"/>
          <w:b/>
          <w:sz w:val="32"/>
          <w:szCs w:val="32"/>
          <w:lang w:val="es-ES"/>
        </w:rPr>
        <w:t xml:space="preserve"> entre la </w:t>
      </w:r>
      <w:proofErr w:type="spellStart"/>
      <w:r w:rsidRPr="00E56558">
        <w:rPr>
          <w:rFonts w:ascii="Arial" w:hAnsi="Arial" w:cs="Arial"/>
          <w:b/>
          <w:sz w:val="32"/>
          <w:szCs w:val="32"/>
          <w:lang w:val="es-ES"/>
        </w:rPr>
        <w:t>méthodologie</w:t>
      </w:r>
      <w:proofErr w:type="spellEnd"/>
      <w:r w:rsidRPr="00E56558">
        <w:rPr>
          <w:rFonts w:ascii="Arial" w:hAnsi="Arial" w:cs="Arial"/>
          <w:b/>
          <w:sz w:val="32"/>
          <w:szCs w:val="32"/>
          <w:lang w:val="es-ES"/>
        </w:rPr>
        <w:t xml:space="preserve"> de</w:t>
      </w:r>
      <w:r w:rsidR="00120BFD" w:rsidRPr="00120BFD">
        <w:rPr>
          <w:rFonts w:ascii="Arial" w:hAnsi="Arial" w:cs="Arial"/>
          <w:b/>
          <w:sz w:val="32"/>
          <w:szCs w:val="32"/>
          <w:lang w:val="es-ES"/>
        </w:rPr>
        <w:t xml:space="preserve"> </w:t>
      </w:r>
    </w:p>
    <w:p w:rsidR="00120BFD" w:rsidRPr="00120BFD" w:rsidRDefault="00E56558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  <w:proofErr w:type="spellStart"/>
      <w:r w:rsidRPr="00E56558">
        <w:rPr>
          <w:rFonts w:ascii="Arial" w:hAnsi="Arial" w:cs="Arial"/>
          <w:b/>
          <w:sz w:val="32"/>
          <w:szCs w:val="32"/>
          <w:lang w:val="es-ES"/>
        </w:rPr>
        <w:t>gestion</w:t>
      </w:r>
      <w:proofErr w:type="spellEnd"/>
      <w:r w:rsidRPr="00E56558">
        <w:rPr>
          <w:rFonts w:ascii="Arial" w:hAnsi="Arial" w:cs="Arial"/>
          <w:b/>
          <w:sz w:val="32"/>
          <w:szCs w:val="32"/>
          <w:lang w:val="es-ES"/>
        </w:rPr>
        <w:t xml:space="preserve"> de la </w:t>
      </w:r>
      <w:proofErr w:type="spellStart"/>
      <w:r w:rsidRPr="00E56558">
        <w:rPr>
          <w:rFonts w:ascii="Arial" w:hAnsi="Arial" w:cs="Arial"/>
          <w:b/>
          <w:sz w:val="32"/>
          <w:szCs w:val="32"/>
          <w:lang w:val="es-ES"/>
        </w:rPr>
        <w:t>chaîne</w:t>
      </w:r>
      <w:proofErr w:type="spellEnd"/>
      <w:r w:rsidRPr="00E56558">
        <w:rPr>
          <w:rFonts w:ascii="Arial" w:hAnsi="Arial" w:cs="Arial"/>
          <w:b/>
          <w:sz w:val="32"/>
          <w:szCs w:val="32"/>
          <w:lang w:val="es-ES"/>
        </w:rPr>
        <w:t xml:space="preserve"> </w:t>
      </w:r>
      <w:proofErr w:type="spellStart"/>
      <w:r w:rsidRPr="00E56558">
        <w:rPr>
          <w:rFonts w:ascii="Arial" w:hAnsi="Arial" w:cs="Arial"/>
          <w:b/>
          <w:sz w:val="32"/>
          <w:szCs w:val="32"/>
          <w:lang w:val="es-ES"/>
        </w:rPr>
        <w:t>d’approvisionnement</w:t>
      </w:r>
      <w:proofErr w:type="spellEnd"/>
      <w:r w:rsidRPr="00E56558">
        <w:rPr>
          <w:rFonts w:ascii="Arial" w:hAnsi="Arial" w:cs="Arial"/>
          <w:b/>
          <w:sz w:val="32"/>
          <w:szCs w:val="32"/>
          <w:lang w:val="es-ES"/>
        </w:rPr>
        <w:t xml:space="preserve"> et le </w:t>
      </w:r>
      <w:proofErr w:type="spellStart"/>
      <w:r w:rsidRPr="00E56558">
        <w:rPr>
          <w:rFonts w:ascii="Arial" w:hAnsi="Arial" w:cs="Arial"/>
          <w:b/>
          <w:sz w:val="32"/>
          <w:szCs w:val="32"/>
          <w:lang w:val="es-ES"/>
        </w:rPr>
        <w:t>retour</w:t>
      </w:r>
      <w:proofErr w:type="spellEnd"/>
      <w:r w:rsidR="00120BFD" w:rsidRPr="00120BFD">
        <w:rPr>
          <w:rFonts w:ascii="Arial" w:hAnsi="Arial" w:cs="Arial"/>
          <w:b/>
          <w:sz w:val="32"/>
          <w:szCs w:val="32"/>
          <w:lang w:val="es-ES"/>
        </w:rPr>
        <w:t xml:space="preserve"> </w:t>
      </w:r>
    </w:p>
    <w:p w:rsidR="00120BFD" w:rsidRPr="00120BFD" w:rsidRDefault="00E56558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  <w:r w:rsidRPr="00E56558">
        <w:rPr>
          <w:rFonts w:ascii="Arial" w:hAnsi="Arial" w:cs="Arial"/>
          <w:b/>
          <w:sz w:val="32"/>
          <w:szCs w:val="32"/>
          <w:lang w:val="es-ES"/>
        </w:rPr>
        <w:t xml:space="preserve">sur </w:t>
      </w:r>
      <w:proofErr w:type="spellStart"/>
      <w:r w:rsidRPr="00E56558">
        <w:rPr>
          <w:rFonts w:ascii="Arial" w:hAnsi="Arial" w:cs="Arial"/>
          <w:b/>
          <w:sz w:val="32"/>
          <w:szCs w:val="32"/>
          <w:lang w:val="es-ES"/>
        </w:rPr>
        <w:t>investissement</w:t>
      </w:r>
      <w:proofErr w:type="spellEnd"/>
      <w:r w:rsidRPr="00E56558">
        <w:rPr>
          <w:rFonts w:ascii="Arial" w:hAnsi="Arial" w:cs="Arial"/>
          <w:b/>
          <w:sz w:val="32"/>
          <w:szCs w:val="32"/>
          <w:lang w:val="es-ES"/>
        </w:rPr>
        <w:t xml:space="preserve"> </w:t>
      </w:r>
      <w:proofErr w:type="spellStart"/>
      <w:r w:rsidRPr="00E56558">
        <w:rPr>
          <w:rFonts w:ascii="Arial" w:hAnsi="Arial" w:cs="Arial"/>
          <w:b/>
          <w:sz w:val="32"/>
          <w:szCs w:val="32"/>
          <w:lang w:val="es-ES"/>
        </w:rPr>
        <w:t>dans</w:t>
      </w:r>
      <w:proofErr w:type="spellEnd"/>
      <w:r w:rsidRPr="00E56558">
        <w:rPr>
          <w:rFonts w:ascii="Arial" w:hAnsi="Arial" w:cs="Arial"/>
          <w:b/>
          <w:sz w:val="32"/>
          <w:szCs w:val="32"/>
          <w:lang w:val="es-ES"/>
        </w:rPr>
        <w:t xml:space="preserve"> </w:t>
      </w:r>
      <w:proofErr w:type="spellStart"/>
      <w:r w:rsidRPr="00E56558">
        <w:rPr>
          <w:rFonts w:ascii="Arial" w:hAnsi="Arial" w:cs="Arial"/>
          <w:b/>
          <w:sz w:val="32"/>
          <w:szCs w:val="32"/>
          <w:lang w:val="es-ES"/>
        </w:rPr>
        <w:t>l’industrie</w:t>
      </w:r>
      <w:proofErr w:type="spellEnd"/>
      <w:r w:rsidRPr="00E56558">
        <w:rPr>
          <w:rFonts w:ascii="Arial" w:hAnsi="Arial" w:cs="Arial"/>
          <w:b/>
          <w:sz w:val="32"/>
          <w:szCs w:val="32"/>
          <w:lang w:val="es-ES"/>
        </w:rPr>
        <w:t xml:space="preserve"> </w:t>
      </w:r>
      <w:proofErr w:type="spellStart"/>
      <w:r w:rsidRPr="00E56558">
        <w:rPr>
          <w:rFonts w:ascii="Arial" w:hAnsi="Arial" w:cs="Arial"/>
          <w:b/>
          <w:sz w:val="32"/>
          <w:szCs w:val="32"/>
          <w:lang w:val="es-ES"/>
        </w:rPr>
        <w:t>automobile</w:t>
      </w:r>
      <w:proofErr w:type="spellEnd"/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120BFD">
        <w:rPr>
          <w:rFonts w:ascii="Arial" w:hAnsi="Arial" w:cs="Arial"/>
          <w:b/>
          <w:sz w:val="40"/>
          <w:szCs w:val="40"/>
        </w:rPr>
        <w:t>J</w:t>
      </w:r>
      <w:r w:rsidR="000158D9">
        <w:rPr>
          <w:rFonts w:ascii="Arial" w:hAnsi="Arial" w:cs="Arial"/>
          <w:b/>
          <w:sz w:val="40"/>
          <w:szCs w:val="40"/>
        </w:rPr>
        <w:t>ean</w:t>
      </w:r>
      <w:r w:rsidRPr="00120BFD">
        <w:rPr>
          <w:rFonts w:ascii="Arial" w:hAnsi="Arial" w:cs="Arial"/>
          <w:b/>
          <w:sz w:val="40"/>
          <w:szCs w:val="40"/>
        </w:rPr>
        <w:t xml:space="preserve"> </w:t>
      </w:r>
      <w:r w:rsidR="000158D9">
        <w:rPr>
          <w:rFonts w:ascii="Arial" w:hAnsi="Arial" w:cs="Arial"/>
          <w:b/>
          <w:sz w:val="40"/>
          <w:szCs w:val="40"/>
        </w:rPr>
        <w:t>Dupont</w:t>
      </w:r>
    </w:p>
    <w:p w:rsidR="000025AB" w:rsidRPr="00C46DE7" w:rsidRDefault="00120BFD" w:rsidP="00C46DE7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497D7A">
        <w:rPr>
          <w:rFonts w:ascii="Arial" w:hAnsi="Arial" w:cs="Arial"/>
          <w:b/>
          <w:sz w:val="40"/>
          <w:szCs w:val="40"/>
        </w:rPr>
        <w:t>20</w:t>
      </w:r>
      <w:r>
        <w:rPr>
          <w:rFonts w:ascii="Arial" w:hAnsi="Arial" w:cs="Arial"/>
          <w:b/>
          <w:sz w:val="40"/>
          <w:szCs w:val="40"/>
        </w:rPr>
        <w:t>3</w:t>
      </w:r>
      <w:r w:rsidRPr="00497D7A">
        <w:rPr>
          <w:rFonts w:ascii="Arial" w:hAnsi="Arial" w:cs="Arial"/>
          <w:b/>
          <w:sz w:val="40"/>
          <w:szCs w:val="40"/>
        </w:rPr>
        <w:t>0</w:t>
      </w:r>
    </w:p>
    <w:sectPr w:rsidR="000025AB" w:rsidRPr="00C46DE7" w:rsidSect="00C17314">
      <w:pgSz w:w="11340" w:h="17010" w:code="9"/>
      <w:pgMar w:top="102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BFD"/>
    <w:rsid w:val="000025AB"/>
    <w:rsid w:val="000158D9"/>
    <w:rsid w:val="00082A89"/>
    <w:rsid w:val="00120BFD"/>
    <w:rsid w:val="00134086"/>
    <w:rsid w:val="00493BFE"/>
    <w:rsid w:val="00565251"/>
    <w:rsid w:val="00650CCF"/>
    <w:rsid w:val="00C46DE7"/>
    <w:rsid w:val="00DE7514"/>
    <w:rsid w:val="00E56558"/>
    <w:rsid w:val="00F3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151A"/>
  <w15:chartTrackingRefBased/>
  <w15:docId w15:val="{A4A53FA7-F74A-4846-A33F-BDD88E24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20BFD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Reiß</dc:creator>
  <cp:keywords/>
  <dc:description/>
  <cp:lastModifiedBy>Dzastina Ayenew</cp:lastModifiedBy>
  <cp:revision>3</cp:revision>
  <dcterms:created xsi:type="dcterms:W3CDTF">2024-08-08T11:22:00Z</dcterms:created>
  <dcterms:modified xsi:type="dcterms:W3CDTF">2024-08-08T13:38:00Z</dcterms:modified>
</cp:coreProperties>
</file>